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spacing w:before="20" w:after="20" w:line="240" w:lineRule="auto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МИНИСТЕРСТВО ПРОСВЕЩЕНИЯ РОССИЙСКОЙ ФЕДЕРАЦИИ</w:t>
      </w:r>
    </w:p>
    <w:p>
      <w:pPr>
        <w:pStyle w:val="Основной текст"/>
        <w:spacing w:before="20" w:after="20" w:line="240" w:lineRule="auto"/>
        <w:ind w:left="120" w:firstLine="0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‌‌‌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 Министерство образования Оренбургской области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0"/>
        <w:bidi w:val="0"/>
        <w:spacing w:before="20" w:after="20" w:line="240" w:lineRule="auto"/>
        <w:ind w:left="0" w:right="0" w:firstLine="227"/>
        <w:jc w:val="center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shd w:val="clear" w:color="auto" w:fill="f7fdf7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Беляевский район 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‌​</w:t>
      </w:r>
    </w:p>
    <w:p>
      <w:pPr>
        <w:pStyle w:val="Основной текст"/>
        <w:spacing w:before="20" w:after="20" w:line="240" w:lineRule="auto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 xml:space="preserve">МБОУ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"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 xml:space="preserve">Междуреченская ООШ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"</w:t>
      </w:r>
    </w:p>
    <w:p>
      <w:pPr>
        <w:pStyle w:val="Основной текст"/>
        <w:spacing w:before="20" w:after="20" w:line="240" w:lineRule="auto"/>
        <w:ind w:left="120" w:firstLine="0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before="20" w:after="20" w:line="240" w:lineRule="auto"/>
        <w:ind w:left="120" w:firstLine="0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before="20" w:after="20" w:line="240" w:lineRule="auto"/>
        <w:ind w:left="120" w:firstLine="0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before="20" w:after="20" w:line="240" w:lineRule="auto"/>
        <w:ind w:left="120" w:firstLine="0"/>
        <w:rPr>
          <w:rFonts w:ascii="Times New Roman" w:cs="Times New Roman" w:hAnsi="Times New Roman" w:eastAsia="Times New Roman"/>
          <w:sz w:val="28"/>
          <w:szCs w:val="28"/>
        </w:rPr>
      </w:pPr>
    </w:p>
    <w:tbl>
      <w:tblPr>
        <w:tblW w:w="893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939"/>
      </w:tblGrid>
      <w:tr>
        <w:tblPrEx>
          <w:shd w:val="clear" w:color="auto" w:fill="ced7e7"/>
        </w:tblPrEx>
        <w:trPr>
          <w:trHeight w:val="2000" w:hRule="atLeast"/>
        </w:trPr>
        <w:tc>
          <w:tcPr>
            <w:tcW w:type="dxa" w:w="89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120"/>
              <w:jc w:val="right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УТВЕРЖДЕНО</w:t>
            </w:r>
          </w:p>
          <w:p>
            <w:pPr>
              <w:pStyle w:val="Основной текст"/>
              <w:bidi w:val="0"/>
              <w:spacing w:after="120"/>
              <w:ind w:left="0" w:right="0" w:firstLine="0"/>
              <w:jc w:val="righ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Директором</w:t>
            </w:r>
          </w:p>
          <w:p>
            <w:pPr>
              <w:pStyle w:val="Основной текст"/>
              <w:bidi w:val="0"/>
              <w:spacing w:after="120"/>
              <w:ind w:left="0" w:right="0" w:firstLine="0"/>
              <w:jc w:val="righ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Сурдина  С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  <w:p>
            <w:pPr>
              <w:pStyle w:val="Основной текст"/>
              <w:bidi w:val="0"/>
              <w:spacing w:after="0" w:line="240" w:lineRule="auto"/>
              <w:ind w:left="0" w:right="0" w:firstLine="0"/>
              <w:jc w:val="righ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приказ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52  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от 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31. 08. 2023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  <w:r>
              <w:rPr>
                <w:rFonts w:ascii="Times New Roman" w:cs="Times New Roman" w:hAnsi="Times New Roman" w:eastAsia="Times New Roman"/>
                <w:sz w:val="24"/>
                <w:szCs w:val="24"/>
              </w:rPr>
            </w:r>
          </w:p>
        </w:tc>
      </w:tr>
    </w:tbl>
    <w:p>
      <w:pPr>
        <w:pStyle w:val="Основной текст"/>
        <w:widowControl w:val="0"/>
        <w:spacing w:before="20" w:after="20" w:line="24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before="20" w:after="20" w:line="240" w:lineRule="auto"/>
        <w:ind w:left="120" w:firstLine="0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before="20" w:after="20" w:line="240" w:lineRule="auto"/>
        <w:ind w:left="120" w:firstLine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‌</w:t>
      </w:r>
    </w:p>
    <w:p>
      <w:pPr>
        <w:pStyle w:val="Основной текст"/>
        <w:spacing w:before="20" w:after="20" w:line="240" w:lineRule="auto"/>
        <w:ind w:left="120" w:firstLine="0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before="20" w:after="20" w:line="240" w:lineRule="auto"/>
        <w:ind w:left="120" w:firstLine="0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before="20" w:after="20" w:line="240" w:lineRule="auto"/>
        <w:ind w:left="120" w:firstLine="0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before="20" w:after="20" w:line="240" w:lineRule="auto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РАБОЧАЯ ПРОГРАММА</w:t>
      </w:r>
    </w:p>
    <w:p>
      <w:pPr>
        <w:pStyle w:val="Основной текст"/>
        <w:spacing w:before="20" w:after="20" w:line="240" w:lineRule="auto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(ID 1621006)</w:t>
      </w:r>
    </w:p>
    <w:p>
      <w:pPr>
        <w:pStyle w:val="Основной текст"/>
        <w:spacing w:before="20" w:after="20" w:line="240" w:lineRule="auto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before="20" w:after="20" w:line="240" w:lineRule="auto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учебного предмета «Основы религиозных культур и светской этики»</w:t>
      </w:r>
    </w:p>
    <w:p>
      <w:pPr>
        <w:pStyle w:val="Основной текст"/>
        <w:spacing w:before="20" w:after="20" w:line="240" w:lineRule="auto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для обучающихся </w:t>
      </w:r>
      <w:r>
        <w:rPr>
          <w:rFonts w:ascii="Times New Roman" w:hAnsi="Times New Roman"/>
          <w:sz w:val="28"/>
          <w:szCs w:val="28"/>
          <w:rtl w:val="0"/>
        </w:rPr>
        <w:t xml:space="preserve">4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класса</w:t>
      </w:r>
    </w:p>
    <w:p>
      <w:pPr>
        <w:pStyle w:val="Основной текст"/>
        <w:spacing w:before="20" w:after="20" w:line="240" w:lineRule="auto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before="20" w:after="20" w:line="240" w:lineRule="auto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before="20" w:after="20" w:line="240" w:lineRule="auto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before="20" w:after="20" w:line="240" w:lineRule="auto"/>
        <w:ind w:left="120" w:firstLine="0"/>
        <w:jc w:val="righ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Составила учитель начальных классов</w:t>
      </w:r>
    </w:p>
    <w:p>
      <w:pPr>
        <w:pStyle w:val="Основной текст"/>
        <w:spacing w:before="20" w:after="20" w:line="240" w:lineRule="auto"/>
        <w:ind w:left="120" w:firstLine="0"/>
        <w:jc w:val="righ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Можарова Елена Витальевна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Основной текст"/>
        <w:spacing w:before="20" w:after="20" w:line="240" w:lineRule="auto"/>
        <w:ind w:left="120" w:firstLine="0"/>
        <w:jc w:val="righ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before="20" w:after="20" w:line="240" w:lineRule="auto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before="20" w:after="20" w:line="240" w:lineRule="auto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before="20" w:after="20" w:line="240" w:lineRule="auto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before="20" w:after="20" w:line="240" w:lineRule="auto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before="20" w:after="20" w:line="240" w:lineRule="auto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before="20" w:after="20" w:line="240" w:lineRule="auto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before="20" w:after="20" w:line="240" w:lineRule="auto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before="20" w:after="20" w:line="240" w:lineRule="auto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Село Междуречье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2023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Основной текст"/>
        <w:spacing w:before="20" w:after="20" w:line="240" w:lineRule="auto"/>
        <w:ind w:left="120" w:firstLine="0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ind w:left="120" w:firstLine="0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​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ПОЯСНИТЕЛЬНАЯ ЗАПИСКА</w:t>
      </w:r>
    </w:p>
    <w:p>
      <w:pPr>
        <w:pStyle w:val="Основной текст"/>
        <w:spacing w:before="20" w:after="20" w:line="240" w:lineRule="auto"/>
        <w:ind w:left="120" w:firstLine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далее – ФГОС НОО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 ОРКСЭ и обеспечивает содержательную составляющую ФГОС НОО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Планируемые результаты освоения курса ОРКСЭ включают результаты по каждому учебному модулю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 конструировании планируемых результатов учитываются цели обучения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требования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которые представлены в стандарте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 специфика содержания каждого учебного модуля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Общие результаты содержат перечень личностных и метапредметных достижений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которые приобретает каждый обучающийся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независимо от изучаемого модуля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формированию ценностного отношения к социальной реальности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осознанию роли буддизма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православия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ислама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иудаизма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светской этики в истории и культуре нашей страны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Коммуникативный подход к преподаванию предмета ОРКСЭ предполагает организацию коммуникативной деятельности обучающихся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требующей от них умения выслушивать позицию партнёра по деятельности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принимать её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согласовывать усилия для достижения поставленной цели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находить адекватные вербальные средства передачи информации и рефлексии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Деятельностный подход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основывающийся на принципе диалогичности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осуществляется в процессе активного взаимодействия обучающихся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сотрудничества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обмена информацией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обсуждения разных точек зрения и т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Предпосылками усвоения младшими школьниками содержания курса являются психологические особенности детей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завершающих обучение в начальной школе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интерес к социальной жизни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любознательность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принятие авторитета взрослого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Психологи подчёркивают естественную открытость детей этого возраста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способность эмоционально реагировать на окружающую действительность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остро реагировать как на доброжелательность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отзывчивость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доброту других людей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так и на проявление несправедливости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нанесение обид и оскорблений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Всё это становится предпосылкой к пониманию законов существования в социуме и принятию их как руководства к собственному поведению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Вместе с тем в процессе обу</w:t>
        <w:softHyphen/>
        <w:t>чения необходимо учитывать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что младшие школьники с трудом усваивают абстрактные философские сентенции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нравственные поучения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поэтому особое внимание должно быть уделено эмоциональной стороне восприятия явлений социальной жизни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связанной с проявлением или нарушением нравственных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этических норм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обсуждение конкретных жизненных ситуаций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дающих образцы нравственно ценного поведения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Целью ОРКСЭ является формирование у обучающегося мотивации к осознанному нравственному поведению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основанному на знании и уважении культурных и религиозных традиций многонационального народа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 также к диалогу с представителями других культур и мировоззрений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Основными задачами ОРКСЭ являются</w:t>
      </w:r>
      <w:r>
        <w:rPr>
          <w:rFonts w:ascii="Times New Roman" w:hAnsi="Times New Roman"/>
          <w:sz w:val="24"/>
          <w:szCs w:val="24"/>
          <w:rtl w:val="0"/>
        </w:rPr>
        <w:t>:</w:t>
      </w:r>
    </w:p>
    <w:p>
      <w:pPr>
        <w:pStyle w:val="Основной текст"/>
        <w:numPr>
          <w:ilvl w:val="0"/>
          <w:numId w:val="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знакомство обучающихся с основами православной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мусульманской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буддийской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иудейской культур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основами мировых религиозных культур и светской этики по выбору родителей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законных представителей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numPr>
          <w:ilvl w:val="0"/>
          <w:numId w:val="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развитие представлений обучающихся о значении нравственных норм и ценностей в жизни личности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семьи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общества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обобщение знаний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понятий и представлений о духовной культуре и морали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ранее полученных в начальной школе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формирование ценностно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смысловой сферы личности с учётом мировоззренческих и культурных особенностей и потребностей семьи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развитие способностей обучающихся к общению в полиэтничной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разномировоззренческой и многоконфессиональной среде на основе взаимного уважения и диалога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Основной методологический принцип реализации ОРКСЭ – культурологический подход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способствующий формированию у младших школьников первоначальных представлений о культуре традиционных религий народов России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православия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ислама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буддизма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иудаизма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российской светской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гражданской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этике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основанной на конституционных правах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свободах и обязанностях человека и гражданина в Российской Федерации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Учебный предмет «Основы религиозных культур и светской этики» изучается в </w:t>
      </w:r>
      <w:r>
        <w:rPr>
          <w:rFonts w:ascii="Times New Roman" w:hAnsi="Times New Roman"/>
          <w:sz w:val="24"/>
          <w:szCs w:val="24"/>
          <w:rtl w:val="0"/>
        </w:rPr>
        <w:t xml:space="preserve">4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классе один час в неделе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общий объем составляет 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34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часа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left="12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ind w:left="12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СОДЕРЖАНИЕ ОБУЧЕНИЯ</w:t>
      </w:r>
    </w:p>
    <w:p>
      <w:pPr>
        <w:pStyle w:val="Основной текст"/>
        <w:spacing w:before="20" w:after="20" w:line="240" w:lineRule="auto"/>
        <w:ind w:left="12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Модуль «ОСНОВЫ ПРАВОСЛАВНОЙ КУЛЬТУРЫ»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Россия – наша Родина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Введение в православную традицию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Культура и религия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Во что верят православные христиане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Добро и зло в православной традиции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Золотое правило нравственности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Любовь к ближнему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Отношение к труду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Долг и ответственность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Милосердие и сострадание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Православие в России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Православный храм и другие святыни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Символический язык православной культуры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христианское искусство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иконы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фрески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церковное пение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прикладное искусство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православный календарь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Праздники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Христианская семья и её ценности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Любовь и уважение к Отечеству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Патриотизм многонационального и многоконфессионального народа России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Модуль «ОСНОВЫ ИСЛАМСКОЙ КУЛЬТУРЫ»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Россия – наша Родина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Введение в исламскую традицию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Культура и религия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Пророк Мухаммад – образец человека и учитель нравственности в исламской традиции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Во что верят правоверные мусульмане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Добро и зло в исламкой традиции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Золотое правило нравственности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Любовь к ближнему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Отношение к труду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Долг и ответственность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Милосердие и сострадание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Столпы ислама и исламской этики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Обязанности мусульман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Для чего построена и как устроена мечеть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Мусульманское летоисчисление и календарь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Ислам в России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Семья в исламе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Нравственные ценности ислама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Праздники исламских народов России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их происхождение и особенности проведения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Искусство ислама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Любовь и уважение к Отечеству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Патриотизм многонационального и многоконфессионального народа России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Модуль «ОСНОВЫ БУДДИЙСКОЙ КУЛЬТУРЫ»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Россия – наша Родина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Введение в буддийскую духовную традицию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Культура и религия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Будда и его учение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Буддийские святыни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Будды и бодхисатвы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Семья в буддийской культуре и её ценности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Буддизм в России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Человек в буддийской картине мира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Буддийские символы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Буддийские ритуалы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Буддийские святыни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Буддийские священные сооружения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Буддийский храм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Буддийский календарь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Праздники в буддийской культуре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Искусство в буддийской культуре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Любовь и уважение к Отечеству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Патриотизм многонационального и многоконфессионального народа России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Модуль «ОСНОВЫ ИУДЕЙСКОЙ КУЛЬТУРЫ»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Россия – наша Родина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Введение в иудейскую духовную традицию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Культура и религия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Тора – главная книга иудаизма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Классические тексты иудаизма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Патриархи еврейского народа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Пророки и праведники в иудейской культуре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Храм в жизни иудеев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Назначение синагоги и её устройство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Суббота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Шабат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иудейской традиции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Иудаизм в России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Традиции иудаизма в повседневной жизни евреев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Ответственное принятие заповедей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Еврейский дом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Еврейский календарь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его устройство и особенности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Еврейские праздники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их история и традиции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Ценности семейной жизни в иудейской традиции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Любовь и уважение к Отечеству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Патриотизм многонационального и многоконфессионального народа России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Модуль «ОСНОВЫ РЕЛИГИОЗНЫХ КУЛЬТУР НАРОДОВ РОССИИ»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Россия – наша Родина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Культура и религия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Религии мира и их основатели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Священные книги религий мира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Хранители предания в религиях мира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Человек в религиозных традициях мира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Добро и зло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Священные сооружения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Искусство в религиозной культуре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Искусство в религиозной культуре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Религии России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Религия и мораль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Нравственные заповеди в религиях мира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Обычаи и обряды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Религиозные ритуалы в искусстве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Праздники и календари в религиях мира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Семья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семейные ценности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Долг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свобода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ответственность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труд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Милосердие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забота о слабых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взаимопомощь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социальные проблемы общества и отношение к ним разных религий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Любовь и уважение к Отечеству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Патриотизм многонационального и многоконфессионального народа России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Модуль «ОСНОВЫ СВЕТСКОЙ ЭТИКИ»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Россия – наша Родина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Культура и религия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Этика и её значение в жизни человека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Праздники как одна из форм исторической памяти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Образцы нравственности в культурах разных народов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Государство и мораль гражданина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Образцы нравственности в культуре Отечества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Трудовая мораль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Нравственные традиции предпринимательства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Что значит быть нравственным в наше время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Высшие нравственные ценности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идеалы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принципы морали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Методика создания морального кодекса в школе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Нормы морали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Этикет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Образование как нравственная норма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Методы нравственного самосовершенствования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Любовь и уважение к Отечеству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Патриотизм многонационального и многоконфессионального народа России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left="12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​</w:t>
      </w:r>
    </w:p>
    <w:p>
      <w:pPr>
        <w:pStyle w:val="Основной текст"/>
        <w:spacing w:before="20" w:after="20" w:line="240" w:lineRule="auto"/>
        <w:ind w:left="12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 xml:space="preserve">ПЛАНИРУЕМЫЕ РЕЗУЛЬТАТЫ ОСВОЕНИЯ ПРОГРАММЫ </w:t>
      </w:r>
    </w:p>
    <w:p>
      <w:pPr>
        <w:pStyle w:val="Основной текст"/>
        <w:spacing w:before="20" w:after="20" w:line="240" w:lineRule="auto"/>
        <w:ind w:left="12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ind w:left="12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 xml:space="preserve">ЛИЧНОСТНЫЕ РЕЗУЛЬТАТЫ 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В результате изучения предмета «Основы религиозных культур и светской этики» в </w:t>
      </w:r>
      <w:r>
        <w:rPr>
          <w:rFonts w:ascii="Times New Roman" w:hAnsi="Times New Roman"/>
          <w:sz w:val="24"/>
          <w:szCs w:val="24"/>
          <w:rtl w:val="0"/>
        </w:rPr>
        <w:t xml:space="preserve">4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классе у обучающегося будут сформированы следующие личностные результаты</w:t>
      </w:r>
      <w:r>
        <w:rPr>
          <w:rFonts w:ascii="Times New Roman" w:hAnsi="Times New Roman"/>
          <w:sz w:val="24"/>
          <w:szCs w:val="24"/>
          <w:rtl w:val="0"/>
        </w:rPr>
        <w:t>:</w:t>
      </w:r>
    </w:p>
    <w:p>
      <w:pPr>
        <w:pStyle w:val="Основной текст"/>
        <w:numPr>
          <w:ilvl w:val="0"/>
          <w:numId w:val="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понимать основы российской гражданской идентичности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испытывать чувство гордости за свою Родину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формировать национальную и гражданскую самоидентичность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осознавать свою этническую и национальную принадлежность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понимать значение гуманистических и демократических ценностных ориентаций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осознавать ценность человеческой жизни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понимать значение нравственных норм и ценностей как условия жизни личности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семьи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общества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осознавать право гражданина РФ исповедовать любую традиционную религию или не исповедовать никакой ре</w:t>
        <w:softHyphen/>
        <w:t>лигии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строить своё общение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совместную деятельность на основе правил коммуникации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умения договариваться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мирно разрешать конфликты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уважать другое мнение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независимо от принадлежности собеседников к религии или к атеизму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соотносить свои поступки с нравственными ценностями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принятыми в российском обществе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проявлять уважение к духовным традициям народов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терпимость к представителям разного вероисповедания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строить своё поведение с учётом нравственных норм и правил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проявлять в повседневной жизни доброту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справедливость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доброжелательность в общении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желание при необходимости прийти на помощь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понимать необходимость обогащать свои знания о духовно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нравственной культуре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стремиться анализировать своё поведение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избегать негативных поступков и действий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оскорб</w:t>
        <w:softHyphen/>
        <w:t>ляющих других людей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понимать необходимость бережного отношения к материальным и духовным ценностям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left="12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МЕТАПРЕДМЕТНЫЕ РЕЗУЛЬТАТЫ</w:t>
      </w:r>
    </w:p>
    <w:p>
      <w:pPr>
        <w:pStyle w:val="Основной текст"/>
        <w:spacing w:before="20" w:after="20" w:line="240" w:lineRule="auto"/>
        <w:ind w:left="12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numPr>
          <w:ilvl w:val="0"/>
          <w:numId w:val="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овладевать способностью понимания и сохранения целей и задач учебной деятельности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поиска оптимальных средств их достижения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формировать умения планировать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контролировать и оценивать учебные действия в соответствии с поставленной задачей и условиями её реализации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определять и находить наиболее эффективные способы достижения результата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вносить соответствующие коррективы в процесс их реализации на основе оценки и учёта характера ошибок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понимать причины успеха</w:t>
      </w:r>
      <w:r>
        <w:rPr>
          <w:rFonts w:ascii="Times New Roman" w:hAnsi="Times New Roman"/>
          <w:sz w:val="24"/>
          <w:szCs w:val="24"/>
          <w:rtl w:val="0"/>
        </w:rPr>
        <w:t>/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неуспеха учебной деятельности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совершенствовать умения в различных видах речевой деятельности и коммуникативных ситуациях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адекватное использование речевых средств и средств информационно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коммуникационных технологий для решения различных коммуникативных и познавательных задач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совершенствовать умения в области работы с информацией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осуществления информационного поиска для выполнения учебных заданий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овладевать навыками смыслового чтения текстов различных стилей и жанров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осознанного построения речевых высказываний в соответствии с задачами коммуникации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овладевать логическими действиями анализа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синтеза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сравнения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обобщения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классификации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установления аналогий и причинно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следственных связей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построения рассуждений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отнесения к известным понятиям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формировать готовность слушать собеседника и вести диалог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признавать возможность существования различных точек зрения и право каждого иметь свою собственную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умений излагать своё мнение и аргументировать свою точку зрения и оценку событий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совершенствовать организационные умения в области коллективной деятельности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умения определять общую цель и пути её достижения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умений договариваться о распределении ролей в совместной деятельности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адекватно оценивать собственное поведение и поведение окружающих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left="12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Универсальные учебные действия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Познавательные УУД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:</w:t>
      </w:r>
    </w:p>
    <w:p>
      <w:pPr>
        <w:pStyle w:val="Основной текст"/>
        <w:numPr>
          <w:ilvl w:val="0"/>
          <w:numId w:val="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ориентироваться в понятиях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отражающих нравственные ценности общества – мораль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этика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этикет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справедливость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гуманизм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благотворительность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а также используемых в разных религиях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пределах изученного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numPr>
          <w:ilvl w:val="0"/>
          <w:numId w:val="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использовать разные методы получения знаний о традиционных религиях и светской этике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наблюдение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чтение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сравнение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вычисление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numPr>
          <w:ilvl w:val="0"/>
          <w:numId w:val="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применять логические действия и операции для решения учебных задач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сравнивать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анализировать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обобщать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делать выводы на основе изучаемого фактического материала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признавать возможность существования разных точек зрения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обосновывать свои суждения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убедительные доказательства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выполнять совместные проектные задания с опорой на предложенные образцы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Работа с информацией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:</w:t>
      </w:r>
    </w:p>
    <w:p>
      <w:pPr>
        <w:pStyle w:val="Основной текст"/>
        <w:numPr>
          <w:ilvl w:val="0"/>
          <w:numId w:val="10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воспроизводить прослушанную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прочитанную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информацию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подчёркивать её принадлежность к определённой религии и</w:t>
      </w:r>
      <w:r>
        <w:rPr>
          <w:rFonts w:ascii="Times New Roman" w:hAnsi="Times New Roman"/>
          <w:sz w:val="24"/>
          <w:szCs w:val="24"/>
          <w:rtl w:val="0"/>
        </w:rPr>
        <w:t>/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или к гражданской этике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0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использовать разные средства для получения информации в соответствии с поставленной учебной задачей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текстовую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графическую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видео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numPr>
          <w:ilvl w:val="0"/>
          <w:numId w:val="10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находить дополнительную информацию к основному учебному материалу в разных информационных источниках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в том числе в Интернете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условиях контролируемого входа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numPr>
          <w:ilvl w:val="0"/>
          <w:numId w:val="10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анализировать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сравнивать информацию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представленную в разных источниках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 помощью учителя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оценивать её объективность и правильность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Коммуникативные УУД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:</w:t>
      </w:r>
    </w:p>
    <w:p>
      <w:pPr>
        <w:pStyle w:val="Основной текст"/>
        <w:numPr>
          <w:ilvl w:val="0"/>
          <w:numId w:val="1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использовать смысловое чтение для выделения главной мысли религиозных притч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сказаний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произведений фольклора и художественной литературы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анализа и оценки жизненных ситуаций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раскрывающих проблемы нравственности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этики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речевого этикета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соблюдать правила ведения диалога и дискуссии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корректно задавать вопросы и высказывать своё мнение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проявлять уважительное отношение к собеседнику с учётом особенностей участников общения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создавать небольшие тексты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описания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тексты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рассуждения для воссоздания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анализа и оценки нравственно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этических идей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представленных в религиозных учениях и светской этике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Регулятивные УУД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:</w:t>
      </w:r>
    </w:p>
    <w:p>
      <w:pPr>
        <w:pStyle w:val="Основной текст"/>
        <w:numPr>
          <w:ilvl w:val="0"/>
          <w:numId w:val="1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проявлять самостоятельность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инициативность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организованность в осуществлении учебной деятельности и в конкретных жизненных ситуациях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контролировать состояние своего здоровья и эмоционального благополучия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предвидеть опасные для здоровья и жизни ситуации и способы их предупреждения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проявлять готовность изменять себя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оценивать свои поступки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ориентируясь на нравственные правила и нормы современного российского общества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проявлять способность к сознательному самоограничению в поведении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анализировать ситуации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отражающие примеры положительного и негативного отношения к окружающему миру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природе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людям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предметам трудовой деятельности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numPr>
          <w:ilvl w:val="0"/>
          <w:numId w:val="1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своё отношение к анализируемым событиям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поступкам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действиям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одобрять нравственные нормы поведения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осуждать проявление несправедливости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жадности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нечестности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зла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проявлять высокий уровень познавательной мотивации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интерес к предмету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желание больше узнать о других религиях и правилах светской этики и этикета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Совместная деятельность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:</w:t>
      </w:r>
    </w:p>
    <w:p>
      <w:pPr>
        <w:pStyle w:val="Основной текст"/>
        <w:numPr>
          <w:ilvl w:val="0"/>
          <w:numId w:val="1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выбирать партнёра не только по личным симпатиям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но и по деловым качествам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корректно высказывать свои пожелания к работе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спокойно принимать замечания к своей работе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объективно их оценивать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владеть умениями совместной деятельности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подчиняться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договариваться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руководить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терпеливо и спокойно разрешать возникающие конфликты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готовить индивидуально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парах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группах сообщения по изученному и дополнительному материалу с иллюстративным материалом и видеопрезентацией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ind w:left="12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ПРЕДМЕТНЫЕ РЕЗУЛЬТАТЫ</w:t>
      </w:r>
    </w:p>
    <w:p>
      <w:pPr>
        <w:pStyle w:val="Основной текст"/>
        <w:spacing w:before="20" w:after="20" w:line="240" w:lineRule="auto"/>
        <w:ind w:left="12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Предметные результаты обучения по модулю «Основы православной культуры» должны обеспечивать следующие достижения обучающегося</w:t>
      </w:r>
      <w:r>
        <w:rPr>
          <w:rFonts w:ascii="Times New Roman" w:hAnsi="Times New Roman"/>
          <w:sz w:val="24"/>
          <w:szCs w:val="24"/>
          <w:rtl w:val="0"/>
        </w:rPr>
        <w:t>:</w:t>
      </w:r>
    </w:p>
    <w:p>
      <w:pPr>
        <w:pStyle w:val="Основной текст"/>
        <w:numPr>
          <w:ilvl w:val="0"/>
          <w:numId w:val="1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людях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окружающей действительности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понимание значимости нравственного совершенствования и роли в этом личных усилий человека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понимание и принятие значения российских традиционных духовных и нравственных ценностей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духовно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нравственной культуры народов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российского общества как источника и основы духовного развития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нравственного совершенствования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рассказывать о нравственных заповедях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нормах христианской морали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их значении в выстраивании отношений в семье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между людьми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общении и деятельности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раскрывать основное содержание нравственных категорий в православной культуре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традиции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любовь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вера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милосердие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прощение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покаяние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сострадание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ответственность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послушание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грех как нарушение заповедей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борьба с грехом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спасение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основное содержание и соотношение ветхозаветных Десяти заповедей и Евангельских заповедей Блаженств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христианского нравственного идеала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объяснять «золотое правило нравственности» в православной христианской традиции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первоначальный опыт осмысления и нравственной оценки поступков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поведения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своих и других людей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 позиций православной этики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раскрывать своими словами первоначальные представления о мировоззрении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картине мира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православии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вероучении о Боге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Троице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Творении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человеке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Богочеловеке Иисусе Христе как Спасителе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Церкви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рассказывать о Священном Писании Церкви – Библии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Ветхий Завет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Новый Завет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Евангелия и евангелисты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апостолах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святых и житиях святых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священнослужителях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богослужениях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молитвах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Таинствах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общее число Таинств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смысл Таинств Крещения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Причастия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Венчания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Исповеди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монашестве и монастырях в православной традиции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рассказывать о назначении и устройстве православного храма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собственно храм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притвор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алтарь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иконы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иконостас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нормах поведения в храме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общения с мирянами и священнослужителями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рассказывать о православных праздниках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не менее трёх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включая Воскресение Христово и Рождество Христово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православных постах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назначении поста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раскрывать основное содержание норм отношений в православной семье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обязанностей и ответственности членов семьи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отношении детей к отцу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матери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братьям и сёстрам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старшим по возрасту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предкам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православных семейных ценностей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распознавать христианскую символику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объяснять своими словами её смысл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православный крест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 значение в православной культуре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рассказывать о художественной культуре в православной традиции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 иконописи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выделять и объяснять особенности икон в сравнении с картинами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излагать основные исторические сведения о возникновении православной религиозной традиции в России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Крещение Руси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своими словами объяснять роль православия в становлении культуры народов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российской культуры и государственности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первоначальный опыт поисковой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проектной деятельности по изучению православного исторического и культурного наследия в своей местности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регионе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храмы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монастыри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святыни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памятные и святые места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оформлению и представлению её результатов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 нравственных поступков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совершаемых с опорой на этические нормы религиозной культуры и внутреннюю установку личности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поступать согласно своей совести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понимание свободы мировоззренческого выбора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отношения человека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людей в обществе к религии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свободы вероисповедания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понимание российского общества как многоэтничного и многорелигиозного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понимание российского общенародного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общенационального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гражданского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патриотизма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любви к Оте</w:t>
        <w:softHyphen/>
        <w:t>честву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нашей общей Родине – России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 сотрудничества последователей традиционных религий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называть традиционные религии в России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не менее трёх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кроме изучаемой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народы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для которых традиционными религиями исторически являются православие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ислам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буддизм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иудаизм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1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понимание человеческого достоинства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ценности человеческой жизни в православной духовно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нравственной культуре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традиции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Предметные результаты освоения образовательной программы модуля «Основы исламской культуры» должны отражать сформированность умений</w:t>
      </w:r>
      <w:r>
        <w:rPr>
          <w:rFonts w:ascii="Times New Roman" w:hAnsi="Times New Roman"/>
          <w:sz w:val="24"/>
          <w:szCs w:val="24"/>
          <w:rtl w:val="0"/>
        </w:rPr>
        <w:t>:</w:t>
      </w:r>
    </w:p>
    <w:p>
      <w:pPr>
        <w:pStyle w:val="Основной текст"/>
        <w:numPr>
          <w:ilvl w:val="0"/>
          <w:numId w:val="20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людях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окружающей действительности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0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понимание значимости нравственного совершенствования и роли в этом личных усилий человека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0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понимание и принятие значения российских традиционных духовных и нравственных ценностей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духовно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нравственной культуры народов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российского общества как источника и основы духовного развития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нравственного совершенствования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0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рассказывать о нравственных заповедях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нормах исламской религиозной морали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их значении в выстраивании отношений в семье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между людьми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общении и деятельности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0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раскрывать основное содержание нравственных категорий в исламской культуре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традиции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вера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искренность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милосердие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ответственность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справедливость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честность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великодушие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скромность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верность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терпение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выдержка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достойное поведение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стремление к знаниям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numPr>
          <w:ilvl w:val="0"/>
          <w:numId w:val="20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первоначальный опыт осмысления и нравственной оценки поступков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поведения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своих и других людей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 позиций исламской этики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0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раскрывать своими словами первоначальные представления о мировоззрении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картине мира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исламской культуре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единобожии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вере и её основах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0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рассказывать о Священном Коране и сунне – примерах из жизни пророка Мухаммада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 праведных предках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о ритуальной практике в исламе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намаз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хадж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пост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закят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дуа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зикр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numPr>
          <w:ilvl w:val="0"/>
          <w:numId w:val="20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рассказывать о назначении и устройстве мечети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минбар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михраб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нормах поведения в мечети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общения с верующими и служителями ислама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0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рассказывать о праздниках в исламе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Ураза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байрам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Курбан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байрам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Маулид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numPr>
          <w:ilvl w:val="0"/>
          <w:numId w:val="20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раскрывать основное содержание норм отношений в исламской семье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обязанностей и ответственности членов семьи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норм отношений детей к отцу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матери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братьям и сёстрам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старшим по возрасту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предкам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норм отношений с дальними родственниками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соседями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исламских семейных ценностей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0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распознавать исламскую символику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объяснять своими словами её смысл и охарактеризовать назначение исламского орнамента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0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рассказывать о художественной культуре в исламской традиции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религиозных напевах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каллиграфии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архитектуре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книжной миниатюре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религиозной атрибутике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одежде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0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излагать основные исторические сведения о возникновении исламской религиозной традиции в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своими словами объяснять роль ислама в становлении культуры народов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российской культуры и государственности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0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первоначальный опыт поисковой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проектной деятельности по изучению исламского исторического и культурного наследия в своей местности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регионе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мечети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медресе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памятные и святые места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оформлению и представлению её результатов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0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 нравственных поступков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совершаемых с опорой на этические нормы религиозной культуры и внутреннюю установку личности поступать согласно своей совести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0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понимание свободы мировоззренческого выбора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отношения человека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людей в обществе к религии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свободы вероисповедания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понимание российского общества как многоэтничного и многорелигиозного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понимание российского общенародного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общенационального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гражданского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патриотизма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любви к Оте</w:t>
        <w:softHyphen/>
        <w:t>честву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нашей общей Родине – России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 сотрудничества последователей традиционных религий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0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называть традиционные религии в России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не менее трёх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кроме изучаемой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народы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для которых традиционными религиями исторически являются православие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ислам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буддизм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иудаизм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0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понимание человеческого достоинства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ценности человеческой жизни в исламской духовно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нравственной культуре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традиции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Предметные результаты освоения образовательной программы модуля «Основы буддийской культуры» должны отражать сформированность умений</w:t>
      </w:r>
      <w:r>
        <w:rPr>
          <w:rFonts w:ascii="Times New Roman" w:hAnsi="Times New Roman"/>
          <w:sz w:val="24"/>
          <w:szCs w:val="24"/>
          <w:rtl w:val="0"/>
        </w:rPr>
        <w:t>:</w:t>
      </w:r>
    </w:p>
    <w:p>
      <w:pPr>
        <w:pStyle w:val="Основной текст"/>
        <w:numPr>
          <w:ilvl w:val="0"/>
          <w:numId w:val="2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людях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окружающей действительности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понимание значимости нравственного самосовершенствования и роли в этом личных усилий человека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понимание и принятие значения российских традиционных духовных и нравственных ценностей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духовно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нравственной культуры народов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российского общества как источника и основы духовного развития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нравственного совершенствования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рассказывать о нравственных заповедях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нормах буддийской религиозной морали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их значении в выстраивании отношений в семье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между людьми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общении и деятельности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раскрывать основное содержание нравственных категорий в буддийской культуре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традиции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сострадание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милосердие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любовь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ответственность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благие и неблагие деяния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освобождение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борьба с неведением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уверенность в себе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постоянство перемен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внимательность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);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основных идей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учения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Будды о сущности человеческой жизни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цикличности и значения сансары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понимание личности как совокупности всех поступков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значение понятий «правильное воззрение» и «правильное действие»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первоначальный опыт осмысления и нравственной оценки поступков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поведения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своих и других людей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 позиций буддийской этики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раскрывать своими словами первоначальные представления о мировоззрении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картине мира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буддийской культуре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учении о Будде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буддах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бодхисаттвах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Вселенной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человеке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обществе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сангхе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сансаре и нирване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понимание ценности любой формы жизни как связанной с ценностью человеческой жизни и бытия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рассказывать о буддийских писаниях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ламах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службах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смысле принятия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восьмеричном пути и карме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рассказывать о назначении и устройстве буддийского храма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нормах поведения в храме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общения с мирскими последователями и ламами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рассказывать о праздниках в буддизме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аскезе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раскрывать основное содержание норм отношений в буддийской семье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обязанностей и ответственности членов семьи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отношении детей к отцу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матери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братьям и сёстрам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старшим по возрасту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предкам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буддийских семейных ценностей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распознавать буддийскую символику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объяснять своими словами её смысл и значение в буддийской культуре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рассказывать о художественной культуре в буддийской традиции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излагать основные исторические сведения о возникновении буддийской религиозной традиции в истории и в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своими словами объяснять роль буддизма в становлении культуры народов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российской культуры и государственности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первоначальный опыт поисковой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проектной деятельности по изучению буддийского исторического и культурного наследия в своей местности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регионе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храмы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монастыри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святыни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памятные и святые места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оформлению и представлению её результатов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 нравственных поступков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совершаемых с опорой на этические нормы религиозной культуры и внутреннюю установку личности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поступать согласно своей совести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понимание свободы мировоззренческого выбора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отношения человека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людей в обществе к религии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свободы вероисповедания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понимание российского общества как многоэтничного и многорелигиозного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понимание российского общенародного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общенационального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гражданского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патриотизма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любви к Отечеству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нашей общей Родине – России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 сотрудничества последователей традиционных религий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называть традиционные религии в России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не менее трёх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кроме изучаемой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народы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для которых традиционными религиями исторически являются православие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ислам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буддизм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иудаизм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2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понимание человеческого достоинства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ценности человеческой жизни в буддийской духовно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нравственной культуре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традиции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Предметные результаты освоения образовательной программы модуля «Основы иудейской культуры» должны отражать сформированность умений</w:t>
      </w:r>
      <w:r>
        <w:rPr>
          <w:rFonts w:ascii="Times New Roman" w:hAnsi="Times New Roman"/>
          <w:sz w:val="24"/>
          <w:szCs w:val="24"/>
          <w:rtl w:val="0"/>
        </w:rPr>
        <w:t>:</w:t>
      </w:r>
    </w:p>
    <w:p>
      <w:pPr>
        <w:pStyle w:val="Основной текст"/>
        <w:numPr>
          <w:ilvl w:val="0"/>
          <w:numId w:val="2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людях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окружающей действительности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понимание значимости нравственного совершенствования и роли в этом личных усилий человека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понимание и принятие значения российских традиционных духовных и нравственных ценностей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духовно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нравственной культуры народов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российского общества как источника и основы духовного развития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нравственного совершенствования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рассказывать о нравственных заповедях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нормах иудейской морали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их значении в выстраивании отношений в семье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между людьми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общении и деятельности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раскрывать основное содержание нравственных категорий в иудейской культуре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традиции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любовь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вера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милосердие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прощение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покаяние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сострадание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ответственность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послушание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исполнение заповедей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борьба с грехом и спасение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основное содержание и место заповедей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прежде всего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Десяти заповедей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жизни человека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объяснять «золотое правило нравственности» в иудейской религиозной традиции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первоначальный опыт осмысления и нравственной оценки поступков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поведения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своих и других людей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 позиций иудейской этики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раскрывать своими словами первоначальные представления о мировоззрении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картине мира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иудаизме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учение о единобожии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 основных принципах иудаизма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рассказывать о священных текстах иудаизма – Торе и Танахе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 Талмуде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произведениях выдающихся деятелей иудаизма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богослужениях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молитвах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рассказывать о назначении и устройстве синагоги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 раввинах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нормах поведения в синагоге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общения с мирянами и раввинами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рассказывать об иудейских праздниках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не менее четырёх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включая Рош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Шана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Йом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Киппур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Суккот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Песах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постах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назначении поста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раскрывать основное содержание норм отношений в еврейской семье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обязанностей и ответственности членов семьи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отношений детей к отцу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матери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братьям и сёстрам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старшим по возрасту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предкам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иудейских традиционных семейных ценностей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распознавать иудейскую символику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объяснять своими словами её смысл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магендовид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 значение в еврейской культуре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рассказывать о художественной культуре в иудейской традиции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каллиграфии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религиозных напевах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архитектуре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книжной миниатюре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религиозной атрибутике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одежде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излагать основные исторические сведения о появлении иудаизма на территории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своими словами объяснять роль иудаизма в становлении культуры народов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российской культуры и государственности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первоначальный опыт поисковой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проектной деятельности по изучению иудейского исторического и культурного наследия в своей местности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регионе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синагоги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кладбища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памятные и святые места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оформлению и представлению её результатов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 нравственных поступков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совершаемых с опорой на этические нормы религиозной культуры и внутреннюю установку личности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поступать согласно своей совести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понимание свободы мировоззренческого выбора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отношения человека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людей в обществе к религии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свободы вероисповедания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понимание российского общества как многоэтничного и многорелигиозного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понимание российского общенародного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общенационального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гражданского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патриотизма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любви к Оте</w:t>
        <w:softHyphen/>
        <w:t>честву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нашей общей Родине – России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 сотрудничества последователей традиционных религий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называть традиционные религии в России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не менее трёх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кроме изучаемой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народы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для которых традиционными религиями исторически являются православие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ислам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буддизм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иудаизм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4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понимание человеческого достоинства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ценности человеческой жизни в иудейской духовно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нравственной культуре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традиции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</w:t>
      </w:r>
      <w:r>
        <w:rPr>
          <w:rFonts w:ascii="Times New Roman" w:hAnsi="Times New Roman"/>
          <w:sz w:val="24"/>
          <w:szCs w:val="24"/>
          <w:rtl w:val="0"/>
        </w:rPr>
        <w:t>:</w:t>
      </w:r>
    </w:p>
    <w:p>
      <w:pPr>
        <w:pStyle w:val="Основной текст"/>
        <w:numPr>
          <w:ilvl w:val="0"/>
          <w:numId w:val="2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людях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окружающей действительности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понимание значимости нравственного самосовершенствования и роли в этом личных усилий человека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понимание и принятие значения российских традиционных духовных и нравственных ценностей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духовно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нравственной культуры народов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российского общества как источника и основы духовного развития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нравственного совершенствования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рассказывать о нравственных заповедях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нормах морали в традиционных религиях России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православие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ислам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буддизм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иудаизм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их значении в выстраивании отношений в семье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между людьми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раскрывать основное содержание нравственных категорий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долг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свобода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ответственность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милосердие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забота о слабых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взаимопомощь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в религиозной культуре народов России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православии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исламе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буддизме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иудаизме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);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объяснять «золотое правило нравственности» в религиозных традициях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соотносить нравственные формы поведения с нравственными нормами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заповедями в традиционных религиях народов России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раскрывать своими словами первоначальные представления о мировоззрении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картине мира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вероучении православия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ислама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буддизма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иудаизма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 основателях религий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рассказывать о священных писаниях традиционных религий народов России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Библия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Коран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Трипитака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Ганджур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Танах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хранителях предания и служителях религиозного культа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священники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муллы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ламы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раввины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религиозных обрядах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ритуалах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обычаях </w:t>
      </w:r>
      <w:r>
        <w:rPr>
          <w:rFonts w:ascii="Times New Roman" w:hAnsi="Times New Roman"/>
          <w:sz w:val="24"/>
          <w:szCs w:val="24"/>
          <w:rtl w:val="0"/>
        </w:rPr>
        <w:t>(1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–</w:t>
      </w:r>
      <w:r>
        <w:rPr>
          <w:rFonts w:ascii="Times New Roman" w:hAnsi="Times New Roman"/>
          <w:sz w:val="24"/>
          <w:szCs w:val="24"/>
          <w:rtl w:val="0"/>
        </w:rPr>
        <w:t xml:space="preserve">2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примера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numPr>
          <w:ilvl w:val="0"/>
          <w:numId w:val="2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рассказывать о назначении и устройстве священных сооружений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храмов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традиционных религий народов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основных нормах поведения в храмах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общения с верующими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рассказывать о религиозных календарях и праздниках традиционных религий народов России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православия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ислама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буддизма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иудаизма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не менее одного религиозного праздника каждой традиции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numPr>
          <w:ilvl w:val="0"/>
          <w:numId w:val="2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раскрывать основное содержание норм отношений в религиозной семье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православие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ислам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буддизм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иудаизм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общее представление о семейных ценностях в традиционных религиях народов России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понимание отношения к труду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учению в традиционных религиях народов России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распознавать религиозную символику традиционных религий народов России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православия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ислама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буддизма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иудаизма минимально по одному символу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объяснять своими словами её значение в религиозной культуре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рассказывать о художественной культуре традиционных религий народов России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православные иконы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исламская каллиграфия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буддийская танкопись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);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главных особенностях религиозного искусства православия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ислама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буддизма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иудаизма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архитектура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изобразительное искусство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язык и поэтика религиозных текстов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музыки или звуковой среды</w:t>
      </w:r>
      <w:r>
        <w:rPr>
          <w:rFonts w:ascii="Times New Roman" w:hAnsi="Times New Roman"/>
          <w:sz w:val="24"/>
          <w:szCs w:val="24"/>
          <w:rtl w:val="0"/>
          <w:lang w:val="it-IT"/>
        </w:rPr>
        <w:t>);</w:t>
      </w:r>
    </w:p>
    <w:p>
      <w:pPr>
        <w:pStyle w:val="Основной текст"/>
        <w:numPr>
          <w:ilvl w:val="0"/>
          <w:numId w:val="2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излагать основные исторические сведения о роли традиционных религий в становлении культуры народов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российского общества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российской государственности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первоначальный опыт поисковой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проектной деятельности по изучению исторического и культурного наследия традиционных религий народов России в своей местности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регионе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храмы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монастыри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святыни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памятные и святые места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оформлению и представлению её результатов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 нравственных поступков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совершаемых с опорой на этические нормы религиозной культуры и внутреннюю установку личности поступать согласно своей совести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понимание свободы мировоззренческого выбора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отношения человека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людей в обществе к религии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свободы вероисповедания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понимание российского общества как многоэтничного и многорелигиозного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понимание российского общенародного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общенационального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гражданского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патриотизма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любви к Отечеству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нашей общей Родине – России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 сотрудничества последователей традиционных религий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называть традиционные религии в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народы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для которых традиционными религиями исторически являются православие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ислам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буддизм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иудаизм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6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понимание человеческого достоинства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ценности человеческой жизни в традиционных религиях народов России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ind w:firstLine="6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Предметные результаты освоения образовательной программы модуля «Основы светской этики» должны отражать сформированность умений</w:t>
      </w:r>
      <w:r>
        <w:rPr>
          <w:rFonts w:ascii="Times New Roman" w:hAnsi="Times New Roman"/>
          <w:sz w:val="24"/>
          <w:szCs w:val="24"/>
          <w:rtl w:val="0"/>
        </w:rPr>
        <w:t>:</w:t>
      </w:r>
    </w:p>
    <w:p>
      <w:pPr>
        <w:pStyle w:val="Основной текст"/>
        <w:numPr>
          <w:ilvl w:val="0"/>
          <w:numId w:val="2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людях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окружающей действительности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понимание значимости нравственного самосовершенствования и роли в этом личных усилий человека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понимание и принятие значения российских традиционных духовных и нравственных ценностей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духовно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нравственной культуры народов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российского общества как источника и основы духовного развития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нравственного совершенствования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рассказывать о российской светской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гражданской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этике как общепринятых в российском обществе нормах морали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отношений и поведения людей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основанных на российских традиционных духовных ценностях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конституционных правах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свободах и обязанностях человека и гражданина в России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раскрывать основное содержание нравственных категорий российской светской этики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справедливость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совесть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ответственность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сострадание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ценность и достоинство человеческой жизни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взаимоуважение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вера в добро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человеколюбие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милосердие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добродетели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патриотизм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труд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 отношениях между людьми в российском обществе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объяснять «золотое правило нравственности»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высказывать суждения оценочного характера о значении нравственности в жизни человека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семьи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народа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общества и государства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умение различать нравственные нормы и нормы этикета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первоначальный опыт осмысления и нравственной оценки поступков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поведения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своих и других людей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с позиций российской светской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гражданской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этики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раскрывать своими словами первоначальные представления об основных нормах российской светской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гражданской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этики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любовь к Родине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российский патриотизм и гражданственность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защита Отечества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уважение памяти предков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исторического и культурного наследия и особенностей народов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российского общества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уважение чести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достоинства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доброго имени любого человека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любовь к природе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забота о животных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охрана окружающей среды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рассказывать о праздниках как одной из форм исторической памяти народа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общества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российских праздниках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государственные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народные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религиозные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семейные праздники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);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российских государственных праздниках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их истории и традициях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не менее трёх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религиозных праздниках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не менее двух разных традиционных религий народов России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праздниках в своём регионе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не менее одного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 роли семейных праздников в жизни человека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семьи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раскрывать основное содержание понимания семьи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отношений в семье на основе российских традиционных духовных ценностей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семья – союз мужчины и женщины на основе взаимной любви для совместной жизни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рождения и воспитания детей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любовь и забота родителей о детях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любовь и забота детей о нуждающихся в помощи родителях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уважение старших по возрасту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предков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);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российских традиционных семейных ценностей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распознавать российскую государственную символику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символику своего региона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объяснять её значение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уважение российской государственности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законов в рос</w:t>
        <w:softHyphen/>
        <w:t>сийском обществе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законных интересов и прав людей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сограждан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рассказывать о трудовой морали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нравственных традициях трудовой деятельности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предпринимательства в России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нравственную ориентацию на трудолюбие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честный труд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уважение к труду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трудящимся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результатам труда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рассказывать о российских культурных и природных памятниках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 культурных и природных достопримечательностях своего региона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раскрывать основное содержание российской светской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гражданской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этики на примерах образцов нравственности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российской гражданственности и патриотизма в истории России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объяснять своими словами роль светской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гражданской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этики в становлении российской государственности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первоначальный опыт поисковой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проектной деятельности по изучению исторического и культурного наследия народов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российского общества в своей местности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регионе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оформлению и представлению её результатов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 нравственных поступков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совершаемых с опорой на этические нормы российской светской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гражданской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этики и внутреннюю установку личности поступать согласно своей совести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понимание свободы мировоззренческого выбора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отношения человека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людей в обществе к религии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свободы вероисповедания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понимание российского общества как многоэтничного и многорелигиозного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</w:t>
      </w:r>
      <w:r>
        <w:rPr>
          <w:rFonts w:ascii="Times New Roman" w:hAnsi="Times New Roman"/>
          <w:sz w:val="24"/>
          <w:szCs w:val="24"/>
          <w:rtl w:val="0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понимание российского общенародного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общенационального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гражданского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патриотизма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любви к Отечеству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нашей общей Родине – России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приводить примеры сотрудничества последователей традиционных религий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называть традиционные религии в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народы России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для которых традиционными религиями исторически являются православие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ислам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буддизм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иудаизм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before="20" w:after="20" w:line="240" w:lineRule="auto"/>
        <w:jc w:val="both"/>
        <w:rPr>
          <w:rFonts w:ascii="Times New Roman" w:hAnsi="Times New Roman" w:hint="default"/>
          <w:sz w:val="24"/>
          <w:szCs w:val="24"/>
          <w:lang w:val="en-US"/>
        </w:rPr>
      </w:pPr>
      <w:r>
        <w:rPr>
          <w:rFonts w:ascii="Times New Roman" w:hAnsi="Times New Roman" w:hint="default"/>
          <w:sz w:val="24"/>
          <w:szCs w:val="24"/>
          <w:rtl w:val="0"/>
          <w:lang w:val="en-US"/>
        </w:rPr>
        <w:t>выражать своими словами понимание человеческого достоинства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ценности человеческой жизни в российской светской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гражданской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этике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0" w:after="20" w:line="240" w:lineRule="auto"/>
        <w:ind w:left="120" w:firstLine="0"/>
        <w:rPr>
          <w:rFonts w:ascii="Times New Roman" w:cs="Times New Roman" w:hAnsi="Times New Roman" w:eastAsia="Times New Roman"/>
          <w:sz w:val="24"/>
          <w:szCs w:val="24"/>
        </w:rPr>
      </w:pPr>
      <w:bookmarkStart w:name="block11732905" w:id="0"/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 xml:space="preserve">ПОУРОЧНОЕ ПЛАНИРОВАНИЕ </w:t>
      </w:r>
    </w:p>
    <w:tbl>
      <w:tblPr>
        <w:tblW w:w="8999" w:type="dxa"/>
        <w:jc w:val="left"/>
        <w:tblInd w:w="22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51"/>
        <w:gridCol w:w="4453"/>
        <w:gridCol w:w="995"/>
        <w:gridCol w:w="1004"/>
        <w:gridCol w:w="1115"/>
        <w:gridCol w:w="881"/>
      </w:tblGrid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№ п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 </w:t>
            </w:r>
            <w:r>
              <w:rPr>
                <w:sz w:val="24"/>
                <w:szCs w:val="24"/>
              </w:rPr>
            </w:r>
          </w:p>
        </w:tc>
        <w:tc>
          <w:tcPr>
            <w:tcW w:type="dxa" w:w="4453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Тема урока </w:t>
            </w:r>
            <w:r>
              <w:rPr>
                <w:sz w:val="24"/>
                <w:szCs w:val="24"/>
              </w:rPr>
            </w:r>
          </w:p>
        </w:tc>
        <w:tc>
          <w:tcPr>
            <w:tcW w:type="dxa" w:w="3113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881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Дата изучения </w:t>
            </w:r>
            <w:r>
              <w:rPr>
                <w:sz w:val="24"/>
                <w:szCs w:val="24"/>
              </w:rPr>
            </w:r>
          </w:p>
        </w:tc>
      </w:tr>
      <w:tr>
        <w:tblPrEx>
          <w:shd w:val="clear" w:color="auto" w:fill="ced7e7"/>
        </w:tblPrEx>
        <w:trPr>
          <w:trHeight w:val="2017" w:hRule="atLeast"/>
        </w:trPr>
        <w:tc>
          <w:tcPr>
            <w:tcW w:type="dxa" w:w="551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4453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Всего </w:t>
            </w:r>
            <w:r>
              <w:rPr>
                <w:sz w:val="24"/>
                <w:szCs w:val="24"/>
              </w:rPr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Контрольные работы </w:t>
            </w:r>
            <w:r>
              <w:rPr>
                <w:sz w:val="24"/>
                <w:szCs w:val="24"/>
              </w:rPr>
            </w:r>
          </w:p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Практические работы </w:t>
            </w:r>
            <w:r>
              <w:rPr>
                <w:sz w:val="24"/>
                <w:szCs w:val="24"/>
              </w:rPr>
            </w:r>
          </w:p>
        </w:tc>
        <w:tc>
          <w:tcPr>
            <w:tcW w:type="dxa" w:w="881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Россия – страна объединившая народы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Россия – многонациональная держава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2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Как все начиналось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Древняя Русь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22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3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Cambria" w:hAnsi="Cambria" w:hint="default"/>
                <w:sz w:val="24"/>
                <w:szCs w:val="24"/>
                <w:rtl w:val="0"/>
              </w:rPr>
              <w:t xml:space="preserve"> Как все начиналось</w:t>
            </w:r>
            <w:r>
              <w:rPr>
                <w:rFonts w:ascii="Cambria" w:hAnsi="Cambria"/>
                <w:sz w:val="24"/>
                <w:szCs w:val="24"/>
                <w:rtl w:val="0"/>
              </w:rPr>
              <w:t xml:space="preserve">. </w:t>
            </w:r>
            <w:r>
              <w:rPr>
                <w:rFonts w:ascii="Cambria" w:hAnsi="Cambria" w:hint="default"/>
                <w:sz w:val="24"/>
                <w:szCs w:val="24"/>
                <w:rtl w:val="0"/>
              </w:rPr>
              <w:t>Народы Поволжья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4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Как все начиналось народы Северного Кавказа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  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5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Как все начиналось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Народы Сибири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6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Русский язык – государственный язык России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7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 xml:space="preserve"> Когда люди объединяются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8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Многообразие культур народов России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Культура каждого народа неповторима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Что нам стоит дом построить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9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Заглянем в бабушкин сундук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10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Приглашаем к праздничному столу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.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11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Культура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рождённая религией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Традиционные религии народов России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12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Войдём в православный храм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 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13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 xml:space="preserve">Войдём в буддийский храм 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14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 xml:space="preserve">Войдём в мечеть 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1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15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sz w:val="24"/>
                <w:szCs w:val="24"/>
                <w:rtl w:val="0"/>
                <w:lang w:val="ru-RU"/>
              </w:rPr>
              <w:t>Во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йдём в синагогу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16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Народные и религиозные праздники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Цаган Сар – калмыцкий праздник весны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22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17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Cambria" w:hAnsi="Cambria" w:hint="default"/>
                <w:sz w:val="24"/>
                <w:szCs w:val="24"/>
                <w:rtl w:val="0"/>
              </w:rPr>
              <w:t>Наврыз – день встречи нового года и праздник весны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18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Этот весёлый праздник Новый год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19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Рождество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20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Пасха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21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Курбан – Байрам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22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День рождения Пророка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23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Шаббат – Священная Суббота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24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Пурим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25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Праздник Весак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26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Что объединяет разные народы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Какие ценности есть у человечества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Как возникли правила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27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Будь милосерден и добр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28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Почитай родителей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29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Будь щедрым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довольствуйся малым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30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Не завидуй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31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Не предавай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32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Будь терпим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умей прощать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33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Будь честным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5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34</w:t>
            </w:r>
          </w:p>
        </w:tc>
        <w:tc>
          <w:tcPr>
            <w:tcW w:type="dxa" w:w="44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Обобщающий урок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Основы духовно – нравственные культуры народов России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5004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34 </w:t>
            </w:r>
          </w:p>
        </w:tc>
        <w:tc>
          <w:tcPr>
            <w:tcW w:type="dxa" w:w="10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0 </w:t>
            </w:r>
          </w:p>
        </w:tc>
        <w:tc>
          <w:tcPr>
            <w:tcW w:type="dxa" w:w="1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1</w:t>
            </w:r>
          </w:p>
        </w:tc>
        <w:tc>
          <w:tcPr>
            <w:tcW w:type="dxa" w:w="88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Основной текст"/>
        <w:spacing w:before="20" w:after="20" w:line="240" w:lineRule="auto"/>
        <w:ind w:left="120" w:firstLine="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 4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 xml:space="preserve">КЛАСС </w:t>
      </w:r>
      <w:bookmarkEnd w:id="0"/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720" w:right="0" w:firstLine="0"/>
        <w:jc w:val="center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720" w:right="0" w:firstLine="0"/>
        <w:jc w:val="center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720" w:right="0" w:firstLine="0"/>
        <w:jc w:val="center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720" w:right="0" w:firstLine="0"/>
        <w:jc w:val="center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720" w:right="0" w:firstLine="0"/>
        <w:jc w:val="center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720" w:right="0" w:firstLine="0"/>
        <w:jc w:val="center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720" w:right="0" w:firstLine="0"/>
        <w:jc w:val="center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Перечень учебно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методического обеспечения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Учебно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методический комплект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Виноградова Н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Ф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Основы религиозных культур и светской этики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Учебник  в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частях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Часть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1 -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.: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ВЕНТАНА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ГРАФ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, 2018.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Виноградова Н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Ф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Основы православной культуры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4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класс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Учебник  в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2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частях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Часть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2 - 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.: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ВЕНТАНА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ГРАФ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, 2018.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Дополнительная литература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Виноградова Н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Ф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«Основы религиозных культур и светской этики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4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класс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рабочая программа и методические рекомендации» – М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.: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ВЕНТАНА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ГРАФ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, 2017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Священник Алексий Мороз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Берсенева Т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Уроки добротолюбия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-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.: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«Статисъ»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2004.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Сурова Л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Мироведение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Комплекс методических разработок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 Клин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«Христианская жизнь»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2004.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Сурова Л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Открытый урок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Статьи по духовному воспитанию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Детская программа «Лето Господне»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 Клин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Христианская жизнь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2006.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177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Электронные ресурсы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before="20" w:after="2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Методическое обеспечение экспериментальных уроков  по Основам православной культуры для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4-5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классов </w:t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FF"/>
            </w14:solidFill>
          </w14:textFill>
        </w:rPr>
        <w:instrText xml:space="preserve"> HYPERLINK "http://experiment-opk.pravolimp.ru/lessons"</w:instrText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4"/>
          <w:szCs w:val="24"/>
          <w:u w:val="single" w:color="0000ff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FF"/>
            </w14:solidFill>
          </w14:textFill>
        </w:rPr>
        <w:t>http://experiment-opk.pravolimp.ru/lessons</w:t>
      </w: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end" w:fldLock="0"/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Электронное приложение к учебнику 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Кураева к модулю курса  «Основы православной культуры»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Янгичер Владимир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протоиерей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Мультимедийный конструктор по Основам Православной культуры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-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Сергиев Посад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, 2013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Интернет – ресурсы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bidi w:val="0"/>
        <w:spacing w:before="20" w:after="20" w:line="240" w:lineRule="auto"/>
        <w:ind w:left="0" w:right="0" w:firstLine="0"/>
        <w:jc w:val="both"/>
        <w:rPr>
          <w:rFonts w:ascii="Times New Roman" w:cs="Times New Roman" w:hAnsi="Times New Roman" w:eastAsia="Times New Roman"/>
          <w:u w:color="000000"/>
          <w:rtl w:val="0"/>
          <w:lang w:val="ru-RU"/>
        </w:rPr>
      </w:pPr>
      <w:r>
        <w:rPr>
          <w:rFonts w:ascii="Times New Roman" w:hAnsi="Times New Roman"/>
          <w:u w:color="000000"/>
          <w:rtl w:val="0"/>
          <w:lang w:val="ru-RU"/>
        </w:rPr>
        <w:t>svetoch-opk.ru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bidi w:val="0"/>
        <w:spacing w:before="20" w:after="20" w:line="240" w:lineRule="auto"/>
        <w:ind w:left="0" w:right="0" w:firstLine="0"/>
        <w:jc w:val="both"/>
        <w:rPr>
          <w:rFonts w:ascii="Times New Roman" w:cs="Times New Roman" w:hAnsi="Times New Roman" w:eastAsia="Times New Roman"/>
          <w:u w:color="000000"/>
          <w:rtl w:val="0"/>
          <w:lang w:val="ru-RU"/>
        </w:rPr>
      </w:pP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instrText xml:space="preserve"> HYPERLINK "http://www.kuraev.ru"</w:instrText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Times New Roman" w:hAnsi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t>www.kuraev.ru</w:t>
      </w:r>
      <w:r>
        <w:rPr>
          <w:rFonts w:ascii="Times New Roman" w:cs="Times New Roman" w:hAnsi="Times New Roman" w:eastAsia="Times New Roman"/>
          <w:u w:color="000000"/>
          <w:rtl w:val="0"/>
          <w:lang w:val="ru-RU"/>
        </w:rPr>
        <w:fldChar w:fldCharType="end" w:fldLock="0"/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bidi w:val="0"/>
        <w:spacing w:before="20" w:after="20" w:line="240" w:lineRule="auto"/>
        <w:ind w:left="0" w:right="0" w:firstLine="0"/>
        <w:jc w:val="both"/>
        <w:rPr>
          <w:rFonts w:ascii="Times New Roman" w:cs="Times New Roman" w:hAnsi="Times New Roman" w:eastAsia="Times New Roman"/>
          <w:u w:color="000000"/>
          <w:rtl w:val="0"/>
          <w:lang w:val="ru-RU"/>
        </w:rPr>
      </w:pP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instrText xml:space="preserve"> HYPERLINK "http://www.pravoslavnoe-obrazovanie.ru"</w:instrText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Times New Roman" w:hAnsi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t>www.pravoslavnoe-obrazovanie.ru</w:t>
      </w:r>
      <w:r>
        <w:rPr>
          <w:rFonts w:ascii="Times New Roman" w:cs="Times New Roman" w:hAnsi="Times New Roman" w:eastAsia="Times New Roman"/>
          <w:u w:color="000000"/>
          <w:rtl w:val="0"/>
          <w:lang w:val="ru-RU"/>
        </w:rPr>
        <w:fldChar w:fldCharType="end" w:fldLock="0"/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bidi w:val="0"/>
        <w:spacing w:before="20" w:after="20" w:line="240" w:lineRule="auto"/>
        <w:ind w:left="0" w:right="0" w:firstLine="0"/>
        <w:jc w:val="both"/>
        <w:rPr>
          <w:rFonts w:ascii="Times New Roman" w:cs="Times New Roman" w:hAnsi="Times New Roman" w:eastAsia="Times New Roman"/>
          <w:u w:color="000000"/>
          <w:rtl w:val="0"/>
          <w:lang w:val="ru-RU"/>
        </w:rPr>
      </w:pP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instrText xml:space="preserve"> HYPERLINK "http://pravoslavie.tomsk.ru/opk/"</w:instrText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Times New Roman" w:hAnsi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t>http://pravoslavie.tomsk.ru/opk/</w:t>
      </w:r>
      <w:r>
        <w:rPr>
          <w:rFonts w:ascii="Times New Roman" w:cs="Times New Roman" w:hAnsi="Times New Roman" w:eastAsia="Times New Roman"/>
          <w:u w:color="000000"/>
          <w:rtl w:val="0"/>
          <w:lang w:val="ru-RU"/>
        </w:rPr>
        <w:fldChar w:fldCharType="end" w:fldLock="0"/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bidi w:val="0"/>
        <w:spacing w:before="20" w:after="20" w:line="240" w:lineRule="auto"/>
        <w:ind w:left="0" w:right="0" w:firstLine="0"/>
        <w:jc w:val="both"/>
        <w:rPr>
          <w:rFonts w:ascii="Times New Roman" w:cs="Times New Roman" w:hAnsi="Times New Roman" w:eastAsia="Times New Roman"/>
          <w:u w:color="000000"/>
          <w:rtl w:val="0"/>
          <w:lang w:val="ru-RU"/>
        </w:rPr>
      </w:pPr>
      <w:r>
        <w:rPr>
          <w:rFonts w:ascii="Times New Roman" w:hAnsi="Times New Roman"/>
          <w:u w:color="000000"/>
          <w:rtl w:val="0"/>
          <w:lang w:val="ru-RU"/>
        </w:rPr>
        <w:t xml:space="preserve"> </w:t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instrText xml:space="preserve"> HYPERLINK "http://lib.pstgu.ru/icons/"</w:instrText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Times New Roman" w:hAnsi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t>http://lib.pstgu.ru/icons/</w:t>
      </w:r>
      <w:r>
        <w:rPr>
          <w:rFonts w:ascii="Times New Roman" w:cs="Times New Roman" w:hAnsi="Times New Roman" w:eastAsia="Times New Roman"/>
          <w:u w:color="000000"/>
          <w:rtl w:val="0"/>
          <w:lang w:val="ru-RU"/>
        </w:rPr>
        <w:fldChar w:fldCharType="end" w:fldLock="0"/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bidi w:val="0"/>
        <w:spacing w:before="20" w:after="20" w:line="240" w:lineRule="auto"/>
        <w:ind w:left="0" w:right="0" w:firstLine="0"/>
        <w:jc w:val="both"/>
        <w:rPr>
          <w:rFonts w:ascii="Times New Roman" w:cs="Times New Roman" w:hAnsi="Times New Roman" w:eastAsia="Times New Roman"/>
          <w:u w:color="000000"/>
          <w:rtl w:val="0"/>
          <w:lang w:val="ru-RU"/>
        </w:rPr>
      </w:pP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instrText xml:space="preserve"> HYPERLINK "http://zakonbozhiy.ru"</w:instrText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Times New Roman" w:hAnsi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t>http://zakonbozhiy.ru</w:t>
      </w:r>
      <w:r>
        <w:rPr>
          <w:rFonts w:ascii="Times New Roman" w:cs="Times New Roman" w:hAnsi="Times New Roman" w:eastAsia="Times New Roman"/>
          <w:u w:color="000000"/>
          <w:rtl w:val="0"/>
          <w:lang w:val="ru-RU"/>
        </w:rPr>
        <w:fldChar w:fldCharType="end" w:fldLock="0"/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bidi w:val="0"/>
        <w:spacing w:before="20" w:after="20" w:line="240" w:lineRule="auto"/>
        <w:ind w:left="0" w:right="0" w:firstLine="0"/>
        <w:jc w:val="both"/>
        <w:rPr>
          <w:rFonts w:ascii="Times New Roman" w:cs="Times New Roman" w:hAnsi="Times New Roman" w:eastAsia="Times New Roman"/>
          <w:u w:color="000000"/>
          <w:rtl w:val="0"/>
          <w:lang w:val="ru-RU"/>
        </w:rPr>
      </w:pPr>
      <w:r>
        <w:rPr>
          <w:rFonts w:ascii="Times New Roman" w:hAnsi="Times New Roman"/>
          <w:u w:color="000000"/>
          <w:rtl w:val="0"/>
          <w:lang w:val="ru-RU"/>
        </w:rPr>
        <w:t xml:space="preserve"> </w:t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instrText xml:space="preserve"> HYPERLINK "http://azbyka.ru/tserkov/"</w:instrText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Times New Roman" w:hAnsi="Times New Roman"/>
          <w:outline w:val="0"/>
          <w:color w:val="0000ff"/>
          <w:u w:val="single" w:color="0000ff"/>
          <w:rtl w:val="0"/>
          <w:lang w:val="ru-RU"/>
          <w14:textFill>
            <w14:solidFill>
              <w14:srgbClr w14:val="0000FF"/>
            </w14:solidFill>
          </w14:textFill>
        </w:rPr>
        <w:t>http://azbyka.ru/tserkov/</w:t>
      </w:r>
      <w:r>
        <w:rPr>
          <w:rFonts w:ascii="Times New Roman" w:cs="Times New Roman" w:hAnsi="Times New Roman" w:eastAsia="Times New Roman"/>
          <w:u w:color="000000"/>
          <w:rtl w:val="0"/>
          <w:lang w:val="ru-RU"/>
        </w:rPr>
        <w:fldChar w:fldCharType="end" w:fldLock="0"/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Наглядные пособия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Раздаточный материал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карточки с заданиями по темам курса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Технические средства обучения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DVD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– плеер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компьютер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Учебно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практическое оборудование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Шкаф для хранения учебно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методической литературы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Индивидуальные инструменты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линейка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ручка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карандаш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Специализированная учебная мебель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20" w:after="20" w:line="240" w:lineRule="auto"/>
        <w:ind w:left="0" w:right="0" w:firstLine="0"/>
        <w:jc w:val="both"/>
        <w:outlineLvl w:val="9"/>
        <w:rPr>
          <w:rtl w:val="0"/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Компьютерный стол</w:t>
      </w:r>
      <w:bookmarkStart w:name="block11732901" w:id="1"/>
      <w:bookmarkEnd w:id="1"/>
    </w:p>
    <w:sectPr>
      <w:headerReference w:type="default" r:id="rId4"/>
      <w:footerReference w:type="default" r:id="rId5"/>
      <w:pgSz w:w="11900" w:h="1638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bullet"/>
      <w:suff w:val="tab"/>
      <w:lvlText w:val="·"/>
      <w:lvlJc w:val="left"/>
      <w:pPr>
        <w:ind w:left="172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74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74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174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174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174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174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174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174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</w:abstractNum>
  <w:abstractNum w:abstractNumId="4">
    <w:multiLevelType w:val="hybridMultilevel"/>
    <w:numStyleLink w:val="Импортированный стиль 3"/>
  </w:abstractNum>
  <w:abstractNum w:abstractNumId="5">
    <w:multiLevelType w:val="hybridMultilevel"/>
    <w:styleLink w:val="Импортированный стиль 3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</w:abstractNum>
  <w:abstractNum w:abstractNumId="6">
    <w:multiLevelType w:val="hybridMultilevel"/>
    <w:numStyleLink w:val="Импортированный стиль 4"/>
  </w:abstractNum>
  <w:abstractNum w:abstractNumId="7">
    <w:multiLevelType w:val="hybridMultilevel"/>
    <w:styleLink w:val="Импортированный стиль 4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</w:abstractNum>
  <w:abstractNum w:abstractNumId="8">
    <w:multiLevelType w:val="hybridMultilevel"/>
    <w:numStyleLink w:val="Импортированный стиль 5"/>
  </w:abstractNum>
  <w:abstractNum w:abstractNumId="9">
    <w:multiLevelType w:val="hybridMultilevel"/>
    <w:styleLink w:val="Импортированный стиль 5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</w:abstractNum>
  <w:abstractNum w:abstractNumId="10">
    <w:multiLevelType w:val="hybridMultilevel"/>
    <w:numStyleLink w:val="Импортированный стиль 6"/>
  </w:abstractNum>
  <w:abstractNum w:abstractNumId="11">
    <w:multiLevelType w:val="hybridMultilevel"/>
    <w:styleLink w:val="Импортированный стиль 6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</w:abstractNum>
  <w:abstractNum w:abstractNumId="12">
    <w:multiLevelType w:val="hybridMultilevel"/>
    <w:numStyleLink w:val="Импортированный стиль 7"/>
  </w:abstractNum>
  <w:abstractNum w:abstractNumId="13">
    <w:multiLevelType w:val="hybridMultilevel"/>
    <w:styleLink w:val="Импортированный стиль 7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</w:abstractNum>
  <w:abstractNum w:abstractNumId="14">
    <w:multiLevelType w:val="hybridMultilevel"/>
    <w:numStyleLink w:val="Импортированный стиль 8"/>
  </w:abstractNum>
  <w:abstractNum w:abstractNumId="15">
    <w:multiLevelType w:val="hybridMultilevel"/>
    <w:styleLink w:val="Импортированный стиль 8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</w:abstractNum>
  <w:abstractNum w:abstractNumId="16">
    <w:multiLevelType w:val="hybridMultilevel"/>
    <w:numStyleLink w:val="Импортированный стиль 9"/>
  </w:abstractNum>
  <w:abstractNum w:abstractNumId="17">
    <w:multiLevelType w:val="hybridMultilevel"/>
    <w:styleLink w:val="Импортированный стиль 9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</w:abstractNum>
  <w:abstractNum w:abstractNumId="18">
    <w:multiLevelType w:val="hybridMultilevel"/>
    <w:numStyleLink w:val="Импортированный стиль 10"/>
  </w:abstractNum>
  <w:abstractNum w:abstractNumId="19">
    <w:multiLevelType w:val="hybridMultilevel"/>
    <w:styleLink w:val="Импортированный стиль 10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</w:abstractNum>
  <w:abstractNum w:abstractNumId="20">
    <w:multiLevelType w:val="hybridMultilevel"/>
    <w:numStyleLink w:val="Импортированный стиль 11"/>
  </w:abstractNum>
  <w:abstractNum w:abstractNumId="21">
    <w:multiLevelType w:val="hybridMultilevel"/>
    <w:styleLink w:val="Импортированный стиль 11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</w:abstractNum>
  <w:abstractNum w:abstractNumId="22">
    <w:multiLevelType w:val="hybridMultilevel"/>
    <w:numStyleLink w:val="Импортированный стиль 12"/>
  </w:abstractNum>
  <w:abstractNum w:abstractNumId="23">
    <w:multiLevelType w:val="hybridMultilevel"/>
    <w:styleLink w:val="Импортированный стиль 12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</w:abstractNum>
  <w:abstractNum w:abstractNumId="24">
    <w:multiLevelType w:val="hybridMultilevel"/>
    <w:numStyleLink w:val="Импортированный стиль 13"/>
  </w:abstractNum>
  <w:abstractNum w:abstractNumId="25">
    <w:multiLevelType w:val="hybridMultilevel"/>
    <w:styleLink w:val="Импортированный стиль 13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</w:abstractNum>
  <w:abstractNum w:abstractNumId="26">
    <w:multiLevelType w:val="hybridMultilevel"/>
    <w:numStyleLink w:val="Импортированный стиль 14"/>
  </w:abstractNum>
  <w:abstractNum w:abstractNumId="27">
    <w:multiLevelType w:val="hybridMultilevel"/>
    <w:styleLink w:val="Импортированный стиль 14"/>
    <w:lvl w:ilvl="0">
      <w:start w:val="1"/>
      <w:numFmt w:val="bullet"/>
      <w:suff w:val="tab"/>
      <w:lvlText w:val="·"/>
      <w:lvlJc w:val="left"/>
      <w:pPr>
        <w:ind w:left="883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909" w:hanging="30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  <w:num w:numId="13">
    <w:abstractNumId w:val="13"/>
  </w:num>
  <w:num w:numId="14">
    <w:abstractNumId w:val="12"/>
  </w:num>
  <w:num w:numId="15">
    <w:abstractNumId w:val="15"/>
  </w:num>
  <w:num w:numId="16">
    <w:abstractNumId w:val="14"/>
  </w:num>
  <w:num w:numId="17">
    <w:abstractNumId w:val="17"/>
  </w:num>
  <w:num w:numId="18">
    <w:abstractNumId w:val="16"/>
  </w:num>
  <w:num w:numId="19">
    <w:abstractNumId w:val="19"/>
  </w:num>
  <w:num w:numId="20">
    <w:abstractNumId w:val="18"/>
  </w:num>
  <w:num w:numId="21">
    <w:abstractNumId w:val="21"/>
  </w:num>
  <w:num w:numId="22">
    <w:abstractNumId w:val="20"/>
  </w:num>
  <w:num w:numId="23">
    <w:abstractNumId w:val="23"/>
  </w:num>
  <w:num w:numId="24">
    <w:abstractNumId w:val="22"/>
  </w:num>
  <w:num w:numId="25">
    <w:abstractNumId w:val="25"/>
  </w:num>
  <w:num w:numId="26">
    <w:abstractNumId w:val="24"/>
  </w:num>
  <w:num w:numId="27">
    <w:abstractNumId w:val="2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mbria" w:cs="Arial Unicode MS" w:hAnsi="Cambria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2">
    <w:name w:val="Импортированный стиль 2"/>
    <w:pPr>
      <w:numPr>
        <w:numId w:val="3"/>
      </w:numPr>
    </w:pPr>
  </w:style>
  <w:style w:type="numbering" w:styleId="Импортированный стиль 3">
    <w:name w:val="Импортированный стиль 3"/>
    <w:pPr>
      <w:numPr>
        <w:numId w:val="5"/>
      </w:numPr>
    </w:pPr>
  </w:style>
  <w:style w:type="numbering" w:styleId="Импортированный стиль 4">
    <w:name w:val="Импортированный стиль 4"/>
    <w:pPr>
      <w:numPr>
        <w:numId w:val="7"/>
      </w:numPr>
    </w:pPr>
  </w:style>
  <w:style w:type="numbering" w:styleId="Импортированный стиль 5">
    <w:name w:val="Импортированный стиль 5"/>
    <w:pPr>
      <w:numPr>
        <w:numId w:val="9"/>
      </w:numPr>
    </w:pPr>
  </w:style>
  <w:style w:type="numbering" w:styleId="Импортированный стиль 6">
    <w:name w:val="Импортированный стиль 6"/>
    <w:pPr>
      <w:numPr>
        <w:numId w:val="11"/>
      </w:numPr>
    </w:pPr>
  </w:style>
  <w:style w:type="numbering" w:styleId="Импортированный стиль 7">
    <w:name w:val="Импортированный стиль 7"/>
    <w:pPr>
      <w:numPr>
        <w:numId w:val="13"/>
      </w:numPr>
    </w:pPr>
  </w:style>
  <w:style w:type="numbering" w:styleId="Импортированный стиль 8">
    <w:name w:val="Импортированный стиль 8"/>
    <w:pPr>
      <w:numPr>
        <w:numId w:val="15"/>
      </w:numPr>
    </w:pPr>
  </w:style>
  <w:style w:type="numbering" w:styleId="Импортированный стиль 9">
    <w:name w:val="Импортированный стиль 9"/>
    <w:pPr>
      <w:numPr>
        <w:numId w:val="17"/>
      </w:numPr>
    </w:pPr>
  </w:style>
  <w:style w:type="numbering" w:styleId="Импортированный стиль 10">
    <w:name w:val="Импортированный стиль 10"/>
    <w:pPr>
      <w:numPr>
        <w:numId w:val="19"/>
      </w:numPr>
    </w:pPr>
  </w:style>
  <w:style w:type="numbering" w:styleId="Импортированный стиль 11">
    <w:name w:val="Импортированный стиль 11"/>
    <w:pPr>
      <w:numPr>
        <w:numId w:val="21"/>
      </w:numPr>
    </w:pPr>
  </w:style>
  <w:style w:type="numbering" w:styleId="Импортированный стиль 12">
    <w:name w:val="Импортированный стиль 12"/>
    <w:pPr>
      <w:numPr>
        <w:numId w:val="23"/>
      </w:numPr>
    </w:pPr>
  </w:style>
  <w:style w:type="numbering" w:styleId="Импортированный стиль 13">
    <w:name w:val="Импортированный стиль 13"/>
    <w:pPr>
      <w:numPr>
        <w:numId w:val="25"/>
      </w:numPr>
    </w:pPr>
  </w:style>
  <w:style w:type="numbering" w:styleId="Импортированный стиль 14">
    <w:name w:val="Импортированный стиль 14"/>
    <w:pPr>
      <w:numPr>
        <w:numId w:val="27"/>
      </w:numPr>
    </w:p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